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F97" w:rsidRDefault="000408B4">
      <w:r>
        <w:t xml:space="preserve">Задания для </w:t>
      </w:r>
      <w:r w:rsidRPr="000408B4">
        <w:t xml:space="preserve">3 </w:t>
      </w:r>
      <w:r>
        <w:t xml:space="preserve">класса на порядок действий и работа </w:t>
      </w:r>
      <w:proofErr w:type="gramStart"/>
      <w:r>
        <w:t>с</w:t>
      </w:r>
      <w:proofErr w:type="gramEnd"/>
      <w:r>
        <w:t xml:space="preserve"> числовой прямой</w:t>
      </w:r>
    </w:p>
    <w:p w:rsidR="000408B4" w:rsidRPr="000408B4" w:rsidRDefault="000408B4"/>
    <w:sectPr w:rsidR="000408B4" w:rsidRPr="000408B4" w:rsidSect="00AC2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0408B4"/>
    <w:rsid w:val="000408B4"/>
    <w:rsid w:val="00AC2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Company>Microsoft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2013-08-31T16:23:00Z</dcterms:created>
  <dcterms:modified xsi:type="dcterms:W3CDTF">2013-08-31T16:24:00Z</dcterms:modified>
</cp:coreProperties>
</file>